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90" w:val="left" w:leader="none"/>
        </w:tabs>
        <w:spacing w:line="240" w:lineRule="auto"/>
        <w:ind w:left="354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7765" cy="10279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65" cy="102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14984" cy="10287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1.055pt;width:523.3pt;height:53pt;mso-position-horizontal-relative:page;mso-position-vertical-relative:paragraph;z-index:-15728640;mso-wrap-distance-left:0;mso-wrap-distance-right:0" type="#_x0000_t202" id="docshape1" filled="true" fillcolor="#adebff" stroked="false">
            <v:textbox inset="0,0,0,0">
              <w:txbxContent>
                <w:p>
                  <w:pPr>
                    <w:spacing w:before="207"/>
                    <w:ind w:left="1587" w:right="1599" w:firstLine="0"/>
                    <w:jc w:val="center"/>
                    <w:rPr>
                      <w:rFonts w:ascii="Century Gothic"/>
                      <w:b/>
                      <w:color w:val="000000"/>
                      <w:sz w:val="50"/>
                    </w:rPr>
                  </w:pPr>
                  <w:r>
                    <w:rPr>
                      <w:rFonts w:ascii="Century Gothic"/>
                      <w:b/>
                      <w:color w:val="000000"/>
                      <w:w w:val="90"/>
                      <w:sz w:val="50"/>
                    </w:rPr>
                    <w:t>Political</w:t>
                  </w:r>
                  <w:r>
                    <w:rPr>
                      <w:rFonts w:ascii="Century Gothic"/>
                      <w:b/>
                      <w:color w:val="000000"/>
                      <w:spacing w:val="69"/>
                      <w:w w:val="90"/>
                      <w:sz w:val="50"/>
                    </w:rPr>
                    <w:t> </w:t>
                  </w:r>
                  <w:r>
                    <w:rPr>
                      <w:rFonts w:ascii="Century Gothic"/>
                      <w:b/>
                      <w:color w:val="000000"/>
                      <w:w w:val="90"/>
                      <w:sz w:val="50"/>
                    </w:rPr>
                    <w:t>Party/Candidate</w:t>
                  </w:r>
                  <w:r>
                    <w:rPr>
                      <w:rFonts w:ascii="Century Gothic"/>
                      <w:b/>
                      <w:color w:val="000000"/>
                      <w:spacing w:val="69"/>
                      <w:w w:val="90"/>
                      <w:sz w:val="50"/>
                    </w:rPr>
                    <w:t> </w:t>
                  </w:r>
                  <w:r>
                    <w:rPr>
                      <w:rFonts w:ascii="Century Gothic"/>
                      <w:b/>
                      <w:color w:val="000000"/>
                      <w:w w:val="90"/>
                      <w:sz w:val="50"/>
                    </w:rPr>
                    <w:t>Agents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1"/>
        <w:spacing w:before="121"/>
        <w:ind w:left="6908"/>
        <w:rPr>
          <w:rFonts w:ascii="Trebuchet MS"/>
        </w:rPr>
      </w:pPr>
      <w:r>
        <w:rPr/>
        <w:pict>
          <v:rect style="position:absolute;margin-left:304.319pt;margin-top:1.769185pt;width:254.957pt;height:600.945pt;mso-position-horizontal-relative:page;mso-position-vertical-relative:paragraph;z-index:-15763968" id="docshape2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36pt;margin-top:.769185pt;width:249.7pt;height:601.950pt;mso-position-horizontal-relative:page;mso-position-vertical-relative:paragraph;z-index:15729664" type="#_x0000_t202" id="docshape3" filled="false" stroked="true" strokeweight="1pt" strokecolor="#000000">
            <v:textbox inset="0,0,0,0">
              <w:txbxContent>
                <w:p>
                  <w:pPr>
                    <w:spacing w:before="95"/>
                    <w:ind w:left="1460" w:right="0" w:firstLine="0"/>
                    <w:jc w:val="left"/>
                    <w:rPr>
                      <w:sz w:val="80"/>
                    </w:rPr>
                  </w:pPr>
                  <w:r>
                    <w:rPr>
                      <w:rFonts w:ascii="Times New Roman"/>
                      <w:w w:val="90"/>
                      <w:sz w:val="80"/>
                    </w:rPr>
                    <w:t>May</w:t>
                  </w:r>
                  <w:r>
                    <w:rPr>
                      <w:w w:val="90"/>
                      <w:sz w:val="80"/>
                    </w:rPr>
                    <w:t>...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6" w:val="left" w:leader="none"/>
                      <w:tab w:pos="577" w:val="left" w:leader="none"/>
                    </w:tabs>
                    <w:spacing w:line="261" w:lineRule="auto" w:before="410" w:after="0"/>
                    <w:ind w:left="576" w:right="275" w:hanging="360"/>
                    <w:jc w:val="left"/>
                  </w:pPr>
                  <w:r>
                    <w:rPr>
                      <w:spacing w:val="-1"/>
                      <w:w w:val="95"/>
                    </w:rPr>
                    <w:t>Observe </w:t>
                  </w:r>
                  <w:r>
                    <w:rPr>
                      <w:w w:val="95"/>
                    </w:rPr>
                    <w:t>the polling exercise on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0"/>
                    </w:rPr>
                    <w:t>behalf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her/his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party/candidate</w:t>
                  </w:r>
                </w:p>
                <w:p>
                  <w:pPr>
                    <w:pStyle w:val="BodyText"/>
                    <w:spacing w:before="9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6" w:val="left" w:leader="none"/>
                      <w:tab w:pos="577" w:val="left" w:leader="none"/>
                    </w:tabs>
                    <w:spacing w:line="261" w:lineRule="auto" w:before="0" w:after="0"/>
                    <w:ind w:left="576" w:right="468" w:hanging="360"/>
                    <w:jc w:val="left"/>
                  </w:pPr>
                  <w:r>
                    <w:rPr>
                      <w:w w:val="90"/>
                    </w:rPr>
                    <w:t>Bring</w:t>
                  </w:r>
                  <w:r>
                    <w:rPr>
                      <w:spacing w:val="17"/>
                      <w:w w:val="90"/>
                    </w:rPr>
                    <w:t> </w:t>
                  </w:r>
                  <w:r>
                    <w:rPr>
                      <w:w w:val="90"/>
                    </w:rPr>
                    <w:t>questionable</w:t>
                  </w:r>
                  <w:r>
                    <w:rPr>
                      <w:spacing w:val="18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18"/>
                      <w:w w:val="90"/>
                    </w:rPr>
                    <w:t> </w:t>
                  </w:r>
                  <w:r>
                    <w:rPr>
                      <w:w w:val="90"/>
                    </w:rPr>
                    <w:t>irregular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activities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attention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8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78"/>
                      <w:w w:val="90"/>
                    </w:rPr>
                    <w:t> </w:t>
                  </w:r>
                  <w:r>
                    <w:rPr>
                      <w:w w:val="90"/>
                    </w:rPr>
                    <w:t>Presiding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Officer</w:t>
                  </w:r>
                </w:p>
                <w:p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7" w:val="left" w:leader="none"/>
                    </w:tabs>
                    <w:spacing w:line="261" w:lineRule="auto" w:before="0" w:after="0"/>
                    <w:ind w:left="576" w:right="737" w:hanging="360"/>
                    <w:jc w:val="both"/>
                  </w:pPr>
                  <w:r>
                    <w:rPr>
                      <w:w w:val="95"/>
                    </w:rPr>
                    <w:t>Observe the counting proce-</w:t>
                  </w:r>
                  <w:r>
                    <w:rPr>
                      <w:spacing w:val="-83"/>
                      <w:w w:val="95"/>
                    </w:rPr>
                    <w:t> </w:t>
                  </w:r>
                  <w:r>
                    <w:rPr>
                      <w:w w:val="90"/>
                    </w:rPr>
                    <w:t>dures sign the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Reconciliation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and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Result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Forms</w:t>
                  </w:r>
                </w:p>
                <w:p>
                  <w:pPr>
                    <w:pStyle w:val="BodyText"/>
                    <w:spacing w:before="9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6" w:val="left" w:leader="none"/>
                      <w:tab w:pos="577" w:val="left" w:leader="none"/>
                    </w:tabs>
                    <w:spacing w:line="261" w:lineRule="auto" w:before="0" w:after="0"/>
                    <w:ind w:left="576" w:right="439" w:hanging="360"/>
                    <w:jc w:val="left"/>
                  </w:pPr>
                  <w:r>
                    <w:rPr>
                      <w:w w:val="90"/>
                    </w:rPr>
                    <w:t>Obtain</w:t>
                  </w:r>
                  <w:r>
                    <w:rPr>
                      <w:spacing w:val="5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copy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6"/>
                      <w:w w:val="90"/>
                    </w:rPr>
                    <w:t> </w:t>
                  </w:r>
                  <w:r>
                    <w:rPr>
                      <w:w w:val="90"/>
                    </w:rPr>
                    <w:t>Reconcilia-</w:t>
                  </w:r>
                  <w:r>
                    <w:rPr>
                      <w:spacing w:val="-79"/>
                      <w:w w:val="90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tion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and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Result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Forms</w:t>
                  </w:r>
                </w:p>
                <w:p>
                  <w:pPr>
                    <w:pStyle w:val="BodyText"/>
                    <w:spacing w:before="9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6" w:val="left" w:leader="none"/>
                      <w:tab w:pos="577" w:val="left" w:leader="none"/>
                    </w:tabs>
                    <w:spacing w:line="261" w:lineRule="auto" w:before="0" w:after="0"/>
                    <w:ind w:left="576" w:right="535" w:hanging="360"/>
                    <w:jc w:val="left"/>
                  </w:pPr>
                  <w:r>
                    <w:rPr>
                      <w:w w:val="90"/>
                    </w:rPr>
                    <w:t>Be asked to leave the Polling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Station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if</w:t>
                  </w:r>
                  <w:r>
                    <w:rPr>
                      <w:spacing w:val="8"/>
                      <w:w w:val="90"/>
                    </w:rPr>
                    <w:t> </w:t>
                  </w:r>
                  <w:r>
                    <w:rPr>
                      <w:w w:val="90"/>
                    </w:rPr>
                    <w:t>s/he</w:t>
                  </w:r>
                  <w:r>
                    <w:rPr>
                      <w:spacing w:val="8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not</w:t>
                  </w:r>
                  <w:r>
                    <w:rPr>
                      <w:spacing w:val="8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complying</w:t>
                  </w:r>
                  <w:r>
                    <w:rPr>
                      <w:spacing w:val="-78"/>
                      <w:w w:val="90"/>
                    </w:rPr>
                    <w:t> </w:t>
                  </w:r>
                  <w:r>
                    <w:rPr>
                      <w:w w:val="90"/>
                    </w:rPr>
                    <w:t>with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his/her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obligations</w:t>
                  </w:r>
                </w:p>
                <w:p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6" w:val="left" w:leader="none"/>
                      <w:tab w:pos="577" w:val="left" w:leader="none"/>
                    </w:tabs>
                    <w:spacing w:line="266" w:lineRule="auto" w:before="0" w:after="0"/>
                    <w:ind w:left="576" w:right="291" w:hanging="360"/>
                    <w:jc w:val="left"/>
                  </w:pPr>
                  <w:r>
                    <w:rPr>
                      <w:w w:val="90"/>
                    </w:rPr>
                    <w:t>Write/record the name of voter,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voter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ID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number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address</w:t>
                  </w:r>
                  <w:r>
                    <w:rPr>
                      <w:spacing w:val="-83"/>
                      <w:w w:val="95"/>
                    </w:rPr>
                    <w:t> </w:t>
                  </w:r>
                  <w:r>
                    <w:rPr>
                      <w:w w:val="90"/>
                    </w:rPr>
                    <w:t>once the Voter Identificaton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Officer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announces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this</w:t>
                  </w:r>
                  <w:r>
                    <w:rPr>
                      <w:spacing w:val="7"/>
                      <w:w w:val="90"/>
                    </w:rPr>
                    <w:t> </w:t>
                  </w:r>
                  <w:r>
                    <w:rPr>
                      <w:w w:val="90"/>
                    </w:rPr>
                    <w:t>informa-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/>
                    <w:t>tion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Must</w:t>
      </w:r>
      <w:r>
        <w:rPr>
          <w:rFonts w:ascii="Trebuchet MS"/>
          <w:w w:val="95"/>
        </w:rPr>
        <w:t>...</w:t>
      </w:r>
    </w:p>
    <w:p>
      <w:pPr>
        <w:pStyle w:val="ListParagraph"/>
        <w:numPr>
          <w:ilvl w:val="0"/>
          <w:numId w:val="2"/>
        </w:numPr>
        <w:tabs>
          <w:tab w:pos="6062" w:val="left" w:leader="none"/>
          <w:tab w:pos="6064" w:val="left" w:leader="none"/>
        </w:tabs>
        <w:spacing w:line="261" w:lineRule="auto" w:before="411" w:after="0"/>
        <w:ind w:left="6063" w:right="645" w:hanging="360"/>
        <w:jc w:val="left"/>
        <w:rPr>
          <w:sz w:val="30"/>
        </w:rPr>
      </w:pPr>
      <w:r>
        <w:rPr>
          <w:w w:val="95"/>
          <w:sz w:val="30"/>
        </w:rPr>
        <w:t>Comply</w:t>
      </w:r>
      <w:r>
        <w:rPr>
          <w:spacing w:val="-17"/>
          <w:w w:val="95"/>
          <w:sz w:val="30"/>
        </w:rPr>
        <w:t> </w:t>
      </w:r>
      <w:r>
        <w:rPr>
          <w:w w:val="95"/>
          <w:sz w:val="30"/>
        </w:rPr>
        <w:t>with</w:t>
      </w:r>
      <w:r>
        <w:rPr>
          <w:spacing w:val="-17"/>
          <w:w w:val="95"/>
          <w:sz w:val="30"/>
        </w:rPr>
        <w:t> </w:t>
      </w:r>
      <w:r>
        <w:rPr>
          <w:w w:val="95"/>
          <w:sz w:val="30"/>
        </w:rPr>
        <w:t>the</w:t>
      </w:r>
      <w:r>
        <w:rPr>
          <w:spacing w:val="-17"/>
          <w:w w:val="95"/>
          <w:sz w:val="30"/>
        </w:rPr>
        <w:t> </w:t>
      </w:r>
      <w:r>
        <w:rPr>
          <w:w w:val="95"/>
          <w:sz w:val="30"/>
        </w:rPr>
        <w:t>guidelines</w:t>
      </w:r>
      <w:r>
        <w:rPr>
          <w:spacing w:val="-17"/>
          <w:w w:val="95"/>
          <w:sz w:val="30"/>
        </w:rPr>
        <w:t> </w:t>
      </w:r>
      <w:r>
        <w:rPr>
          <w:w w:val="95"/>
          <w:sz w:val="30"/>
        </w:rPr>
        <w:t>and</w:t>
      </w:r>
      <w:r>
        <w:rPr>
          <w:spacing w:val="-82"/>
          <w:w w:val="95"/>
          <w:sz w:val="30"/>
        </w:rPr>
        <w:t> </w:t>
      </w:r>
      <w:r>
        <w:rPr>
          <w:w w:val="95"/>
          <w:sz w:val="30"/>
        </w:rPr>
        <w:t>the code of conduct issued by</w:t>
      </w:r>
      <w:r>
        <w:rPr>
          <w:spacing w:val="1"/>
          <w:w w:val="95"/>
          <w:sz w:val="30"/>
        </w:rPr>
        <w:t> </w:t>
      </w:r>
      <w:r>
        <w:rPr>
          <w:sz w:val="30"/>
        </w:rPr>
        <w:t>NEC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062" w:val="left" w:leader="none"/>
          <w:tab w:pos="6064" w:val="left" w:leader="none"/>
        </w:tabs>
        <w:spacing w:line="261" w:lineRule="auto" w:before="0" w:after="0"/>
        <w:ind w:left="6063" w:right="355" w:hanging="360"/>
        <w:jc w:val="left"/>
        <w:rPr>
          <w:sz w:val="30"/>
        </w:rPr>
      </w:pPr>
      <w:r>
        <w:rPr>
          <w:w w:val="95"/>
          <w:sz w:val="30"/>
        </w:rPr>
        <w:t>Comply</w:t>
      </w:r>
      <w:r>
        <w:rPr>
          <w:spacing w:val="-21"/>
          <w:w w:val="95"/>
          <w:sz w:val="30"/>
        </w:rPr>
        <w:t> </w:t>
      </w:r>
      <w:r>
        <w:rPr>
          <w:w w:val="95"/>
          <w:sz w:val="30"/>
        </w:rPr>
        <w:t>with</w:t>
      </w:r>
      <w:r>
        <w:rPr>
          <w:spacing w:val="-21"/>
          <w:w w:val="95"/>
          <w:sz w:val="30"/>
        </w:rPr>
        <w:t> </w:t>
      </w:r>
      <w:r>
        <w:rPr>
          <w:w w:val="95"/>
          <w:sz w:val="30"/>
        </w:rPr>
        <w:t>the</w:t>
      </w:r>
      <w:r>
        <w:rPr>
          <w:spacing w:val="-21"/>
          <w:w w:val="95"/>
          <w:sz w:val="30"/>
        </w:rPr>
        <w:t> </w:t>
      </w:r>
      <w:r>
        <w:rPr>
          <w:w w:val="95"/>
          <w:sz w:val="30"/>
        </w:rPr>
        <w:t>limits</w:t>
      </w:r>
      <w:r>
        <w:rPr>
          <w:spacing w:val="-21"/>
          <w:w w:val="95"/>
          <w:sz w:val="30"/>
        </w:rPr>
        <w:t> </w:t>
      </w:r>
      <w:r>
        <w:rPr>
          <w:w w:val="95"/>
          <w:sz w:val="30"/>
        </w:rPr>
        <w:t>on</w:t>
      </w:r>
      <w:r>
        <w:rPr>
          <w:spacing w:val="-21"/>
          <w:w w:val="95"/>
          <w:sz w:val="30"/>
        </w:rPr>
        <w:t> </w:t>
      </w:r>
      <w:r>
        <w:rPr>
          <w:w w:val="95"/>
          <w:sz w:val="30"/>
        </w:rPr>
        <w:t>number</w:t>
      </w:r>
      <w:r>
        <w:rPr>
          <w:spacing w:val="-83"/>
          <w:w w:val="95"/>
          <w:sz w:val="30"/>
        </w:rPr>
        <w:t> </w:t>
      </w:r>
      <w:r>
        <w:rPr>
          <w:w w:val="95"/>
          <w:sz w:val="30"/>
        </w:rPr>
        <w:t>of agents in a polling station – at</w:t>
      </w:r>
      <w:r>
        <w:rPr>
          <w:spacing w:val="-83"/>
          <w:w w:val="95"/>
          <w:sz w:val="30"/>
        </w:rPr>
        <w:t> </w:t>
      </w:r>
      <w:r>
        <w:rPr>
          <w:w w:val="90"/>
          <w:sz w:val="30"/>
        </w:rPr>
        <w:t>a presidential election this is two</w:t>
      </w:r>
      <w:r>
        <w:rPr>
          <w:spacing w:val="1"/>
          <w:w w:val="90"/>
          <w:sz w:val="30"/>
        </w:rPr>
        <w:t> </w:t>
      </w:r>
      <w:r>
        <w:rPr>
          <w:w w:val="90"/>
          <w:sz w:val="30"/>
        </w:rPr>
        <w:t>per</w:t>
      </w:r>
      <w:r>
        <w:rPr>
          <w:spacing w:val="-17"/>
          <w:w w:val="90"/>
          <w:sz w:val="30"/>
        </w:rPr>
        <w:t> </w:t>
      </w:r>
      <w:r>
        <w:rPr>
          <w:w w:val="90"/>
          <w:sz w:val="30"/>
        </w:rPr>
        <w:t>political</w:t>
      </w:r>
      <w:r>
        <w:rPr>
          <w:spacing w:val="-17"/>
          <w:w w:val="90"/>
          <w:sz w:val="30"/>
        </w:rPr>
        <w:t> </w:t>
      </w:r>
      <w:r>
        <w:rPr>
          <w:w w:val="90"/>
          <w:sz w:val="30"/>
        </w:rPr>
        <w:t>party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062" w:val="left" w:leader="none"/>
          <w:tab w:pos="6064" w:val="left" w:leader="none"/>
        </w:tabs>
        <w:spacing w:line="261" w:lineRule="auto" w:before="0" w:after="0"/>
        <w:ind w:left="6063" w:right="505" w:hanging="360"/>
        <w:jc w:val="left"/>
        <w:rPr>
          <w:sz w:val="30"/>
        </w:rPr>
      </w:pPr>
      <w:r>
        <w:rPr>
          <w:w w:val="90"/>
          <w:sz w:val="30"/>
        </w:rPr>
        <w:t>Display</w:t>
      </w:r>
      <w:r>
        <w:rPr>
          <w:spacing w:val="10"/>
          <w:w w:val="90"/>
          <w:sz w:val="30"/>
        </w:rPr>
        <w:t> </w:t>
      </w:r>
      <w:r>
        <w:rPr>
          <w:w w:val="90"/>
          <w:sz w:val="30"/>
        </w:rPr>
        <w:t>visibly</w:t>
      </w:r>
      <w:r>
        <w:rPr>
          <w:spacing w:val="10"/>
          <w:w w:val="90"/>
          <w:sz w:val="30"/>
        </w:rPr>
        <w:t> </w:t>
      </w:r>
      <w:r>
        <w:rPr>
          <w:w w:val="90"/>
          <w:sz w:val="30"/>
        </w:rPr>
        <w:t>their</w:t>
      </w:r>
      <w:r>
        <w:rPr>
          <w:spacing w:val="10"/>
          <w:w w:val="90"/>
          <w:sz w:val="30"/>
        </w:rPr>
        <w:t> </w:t>
      </w:r>
      <w:r>
        <w:rPr>
          <w:w w:val="90"/>
          <w:sz w:val="30"/>
        </w:rPr>
        <w:t>accreditation</w:t>
      </w:r>
      <w:r>
        <w:rPr>
          <w:spacing w:val="-78"/>
          <w:w w:val="90"/>
          <w:sz w:val="30"/>
        </w:rPr>
        <w:t> </w:t>
      </w:r>
      <w:r>
        <w:rPr>
          <w:w w:val="95"/>
          <w:sz w:val="30"/>
        </w:rPr>
        <w:t>badges/ID Cards issued by the</w:t>
      </w:r>
      <w:r>
        <w:rPr>
          <w:spacing w:val="1"/>
          <w:w w:val="95"/>
          <w:sz w:val="30"/>
        </w:rPr>
        <w:t> </w:t>
      </w:r>
      <w:r>
        <w:rPr>
          <w:w w:val="90"/>
          <w:sz w:val="30"/>
        </w:rPr>
        <w:t>NEC and make sure that it clear-</w:t>
      </w:r>
      <w:r>
        <w:rPr>
          <w:spacing w:val="1"/>
          <w:w w:val="90"/>
          <w:sz w:val="30"/>
        </w:rPr>
        <w:t> </w:t>
      </w:r>
      <w:r>
        <w:rPr>
          <w:w w:val="90"/>
          <w:sz w:val="30"/>
        </w:rPr>
        <w:t>ly refers to the specific Polling</w:t>
      </w:r>
      <w:r>
        <w:rPr>
          <w:spacing w:val="1"/>
          <w:w w:val="90"/>
          <w:sz w:val="30"/>
        </w:rPr>
        <w:t> </w:t>
      </w:r>
      <w:r>
        <w:rPr>
          <w:sz w:val="30"/>
        </w:rPr>
        <w:t>Centre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062" w:val="left" w:leader="none"/>
          <w:tab w:pos="6064" w:val="left" w:leader="none"/>
        </w:tabs>
        <w:spacing w:line="261" w:lineRule="auto" w:before="0" w:after="0"/>
        <w:ind w:left="6063" w:right="436" w:hanging="360"/>
        <w:jc w:val="left"/>
        <w:rPr>
          <w:sz w:val="30"/>
        </w:rPr>
      </w:pPr>
      <w:r>
        <w:rPr>
          <w:w w:val="90"/>
          <w:sz w:val="30"/>
        </w:rPr>
        <w:t>Not</w:t>
      </w:r>
      <w:r>
        <w:rPr>
          <w:spacing w:val="10"/>
          <w:w w:val="90"/>
          <w:sz w:val="30"/>
        </w:rPr>
        <w:t> </w:t>
      </w:r>
      <w:r>
        <w:rPr>
          <w:w w:val="90"/>
          <w:sz w:val="30"/>
        </w:rPr>
        <w:t>interfere</w:t>
      </w:r>
      <w:r>
        <w:rPr>
          <w:spacing w:val="11"/>
          <w:w w:val="90"/>
          <w:sz w:val="30"/>
        </w:rPr>
        <w:t> </w:t>
      </w:r>
      <w:r>
        <w:rPr>
          <w:w w:val="90"/>
          <w:sz w:val="30"/>
        </w:rPr>
        <w:t>with</w:t>
      </w:r>
      <w:r>
        <w:rPr>
          <w:spacing w:val="11"/>
          <w:w w:val="90"/>
          <w:sz w:val="30"/>
        </w:rPr>
        <w:t> </w:t>
      </w:r>
      <w:r>
        <w:rPr>
          <w:w w:val="90"/>
          <w:sz w:val="30"/>
        </w:rPr>
        <w:t>the</w:t>
      </w:r>
      <w:r>
        <w:rPr>
          <w:spacing w:val="11"/>
          <w:w w:val="90"/>
          <w:sz w:val="30"/>
        </w:rPr>
        <w:t> </w:t>
      </w:r>
      <w:r>
        <w:rPr>
          <w:w w:val="90"/>
          <w:sz w:val="30"/>
        </w:rPr>
        <w:t>polling</w:t>
      </w:r>
      <w:r>
        <w:rPr>
          <w:spacing w:val="11"/>
          <w:w w:val="90"/>
          <w:sz w:val="30"/>
        </w:rPr>
        <w:t> </w:t>
      </w:r>
      <w:r>
        <w:rPr>
          <w:w w:val="90"/>
          <w:sz w:val="30"/>
        </w:rPr>
        <w:t>and</w:t>
      </w:r>
      <w:r>
        <w:rPr>
          <w:spacing w:val="-79"/>
          <w:w w:val="90"/>
          <w:sz w:val="30"/>
        </w:rPr>
        <w:t> </w:t>
      </w:r>
      <w:r>
        <w:rPr>
          <w:w w:val="95"/>
          <w:sz w:val="30"/>
        </w:rPr>
        <w:t>counting</w:t>
      </w:r>
      <w:r>
        <w:rPr>
          <w:spacing w:val="-20"/>
          <w:w w:val="95"/>
          <w:sz w:val="30"/>
        </w:rPr>
        <w:t> </w:t>
      </w:r>
      <w:r>
        <w:rPr>
          <w:w w:val="95"/>
          <w:sz w:val="30"/>
        </w:rPr>
        <w:t>processes</w:t>
      </w:r>
      <w:r>
        <w:rPr>
          <w:spacing w:val="-19"/>
          <w:w w:val="95"/>
          <w:sz w:val="30"/>
        </w:rPr>
        <w:t> </w:t>
      </w:r>
      <w:r>
        <w:rPr>
          <w:w w:val="95"/>
          <w:sz w:val="30"/>
        </w:rPr>
        <w:t>in</w:t>
      </w:r>
      <w:r>
        <w:rPr>
          <w:spacing w:val="-20"/>
          <w:w w:val="95"/>
          <w:sz w:val="30"/>
        </w:rPr>
        <w:t> </w:t>
      </w:r>
      <w:r>
        <w:rPr>
          <w:w w:val="95"/>
          <w:sz w:val="30"/>
        </w:rPr>
        <w:t>any</w:t>
      </w:r>
      <w:r>
        <w:rPr>
          <w:spacing w:val="-19"/>
          <w:w w:val="95"/>
          <w:sz w:val="30"/>
        </w:rPr>
        <w:t> </w:t>
      </w:r>
      <w:r>
        <w:rPr>
          <w:w w:val="95"/>
          <w:sz w:val="30"/>
        </w:rPr>
        <w:t>way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062" w:val="left" w:leader="none"/>
          <w:tab w:pos="6064" w:val="left" w:leader="none"/>
        </w:tabs>
        <w:spacing w:line="261" w:lineRule="auto" w:before="1" w:after="0"/>
        <w:ind w:left="6063" w:right="607" w:hanging="360"/>
        <w:jc w:val="left"/>
        <w:rPr>
          <w:sz w:val="30"/>
        </w:rPr>
      </w:pPr>
      <w:r>
        <w:rPr>
          <w:w w:val="90"/>
          <w:sz w:val="30"/>
        </w:rPr>
        <w:t>Not display any indicator that</w:t>
      </w:r>
      <w:r>
        <w:rPr>
          <w:spacing w:val="1"/>
          <w:w w:val="90"/>
          <w:sz w:val="30"/>
        </w:rPr>
        <w:t> </w:t>
      </w:r>
      <w:r>
        <w:rPr>
          <w:w w:val="90"/>
          <w:sz w:val="30"/>
        </w:rPr>
        <w:t>s/he</w:t>
      </w:r>
      <w:r>
        <w:rPr>
          <w:spacing w:val="-14"/>
          <w:w w:val="90"/>
          <w:sz w:val="30"/>
        </w:rPr>
        <w:t> </w:t>
      </w:r>
      <w:r>
        <w:rPr>
          <w:w w:val="90"/>
          <w:sz w:val="30"/>
        </w:rPr>
        <w:t>represents</w:t>
      </w:r>
      <w:r>
        <w:rPr>
          <w:spacing w:val="-13"/>
          <w:w w:val="90"/>
          <w:sz w:val="30"/>
        </w:rPr>
        <w:t> </w:t>
      </w:r>
      <w:r>
        <w:rPr>
          <w:w w:val="90"/>
          <w:sz w:val="30"/>
        </w:rPr>
        <w:t>particular</w:t>
      </w:r>
      <w:r>
        <w:rPr>
          <w:spacing w:val="-13"/>
          <w:w w:val="90"/>
          <w:sz w:val="30"/>
        </w:rPr>
        <w:t> </w:t>
      </w:r>
      <w:r>
        <w:rPr>
          <w:w w:val="90"/>
          <w:sz w:val="30"/>
        </w:rPr>
        <w:t>party/</w:t>
      </w:r>
      <w:r>
        <w:rPr>
          <w:spacing w:val="-78"/>
          <w:w w:val="90"/>
          <w:sz w:val="30"/>
        </w:rPr>
        <w:t> </w:t>
      </w:r>
      <w:r>
        <w:rPr>
          <w:sz w:val="30"/>
        </w:rPr>
        <w:t>candidate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062" w:val="left" w:leader="none"/>
          <w:tab w:pos="6064" w:val="left" w:leader="none"/>
        </w:tabs>
        <w:spacing w:line="261" w:lineRule="auto" w:before="0" w:after="0"/>
        <w:ind w:left="6063" w:right="360" w:hanging="360"/>
        <w:jc w:val="left"/>
        <w:rPr>
          <w:sz w:val="30"/>
        </w:rPr>
      </w:pPr>
      <w:r>
        <w:rPr>
          <w:w w:val="90"/>
          <w:sz w:val="30"/>
        </w:rPr>
        <w:t>Not</w:t>
      </w:r>
      <w:r>
        <w:rPr>
          <w:spacing w:val="18"/>
          <w:w w:val="90"/>
          <w:sz w:val="30"/>
        </w:rPr>
        <w:t> </w:t>
      </w:r>
      <w:r>
        <w:rPr>
          <w:w w:val="90"/>
          <w:sz w:val="30"/>
        </w:rPr>
        <w:t>touch</w:t>
      </w:r>
      <w:r>
        <w:rPr>
          <w:spacing w:val="19"/>
          <w:w w:val="90"/>
          <w:sz w:val="30"/>
        </w:rPr>
        <w:t> </w:t>
      </w:r>
      <w:r>
        <w:rPr>
          <w:w w:val="90"/>
          <w:sz w:val="30"/>
        </w:rPr>
        <w:t>sensitive</w:t>
      </w:r>
      <w:r>
        <w:rPr>
          <w:spacing w:val="19"/>
          <w:w w:val="90"/>
          <w:sz w:val="30"/>
        </w:rPr>
        <w:t> </w:t>
      </w:r>
      <w:r>
        <w:rPr>
          <w:w w:val="90"/>
          <w:sz w:val="30"/>
        </w:rPr>
        <w:t>materials</w:t>
      </w:r>
      <w:r>
        <w:rPr>
          <w:spacing w:val="18"/>
          <w:w w:val="90"/>
          <w:sz w:val="30"/>
        </w:rPr>
        <w:t> </w:t>
      </w:r>
      <w:r>
        <w:rPr>
          <w:w w:val="90"/>
          <w:sz w:val="30"/>
        </w:rPr>
        <w:t>such</w:t>
      </w:r>
      <w:r>
        <w:rPr>
          <w:spacing w:val="-78"/>
          <w:w w:val="90"/>
          <w:sz w:val="30"/>
        </w:rPr>
        <w:t> </w:t>
      </w:r>
      <w:r>
        <w:rPr>
          <w:w w:val="90"/>
          <w:sz w:val="30"/>
        </w:rPr>
        <w:t>as</w:t>
      </w:r>
      <w:r>
        <w:rPr>
          <w:spacing w:val="-16"/>
          <w:w w:val="90"/>
          <w:sz w:val="30"/>
        </w:rPr>
        <w:t> </w:t>
      </w:r>
      <w:r>
        <w:rPr>
          <w:w w:val="90"/>
          <w:sz w:val="30"/>
        </w:rPr>
        <w:t>ballot</w:t>
      </w:r>
      <w:r>
        <w:rPr>
          <w:spacing w:val="-16"/>
          <w:w w:val="90"/>
          <w:sz w:val="30"/>
        </w:rPr>
        <w:t> </w:t>
      </w:r>
      <w:r>
        <w:rPr>
          <w:w w:val="90"/>
          <w:sz w:val="30"/>
        </w:rPr>
        <w:t>papers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062" w:val="left" w:leader="none"/>
          <w:tab w:pos="6064" w:val="left" w:leader="none"/>
        </w:tabs>
        <w:spacing w:line="276" w:lineRule="auto" w:before="0" w:after="0"/>
        <w:ind w:left="6063" w:right="397" w:hanging="360"/>
        <w:jc w:val="left"/>
        <w:rPr>
          <w:sz w:val="30"/>
        </w:rPr>
      </w:pPr>
      <w:r>
        <w:rPr>
          <w:w w:val="90"/>
          <w:sz w:val="30"/>
        </w:rPr>
        <w:t>Not</w:t>
      </w:r>
      <w:r>
        <w:rPr>
          <w:spacing w:val="3"/>
          <w:w w:val="90"/>
          <w:sz w:val="30"/>
        </w:rPr>
        <w:t> </w:t>
      </w:r>
      <w:r>
        <w:rPr>
          <w:w w:val="90"/>
          <w:sz w:val="30"/>
        </w:rPr>
        <w:t>touch,</w:t>
      </w:r>
      <w:r>
        <w:rPr>
          <w:spacing w:val="3"/>
          <w:w w:val="90"/>
          <w:sz w:val="30"/>
        </w:rPr>
        <w:t> </w:t>
      </w:r>
      <w:r>
        <w:rPr>
          <w:w w:val="90"/>
          <w:sz w:val="30"/>
        </w:rPr>
        <w:t>collect</w:t>
      </w:r>
      <w:r>
        <w:rPr>
          <w:spacing w:val="3"/>
          <w:w w:val="90"/>
          <w:sz w:val="30"/>
        </w:rPr>
        <w:t> </w:t>
      </w:r>
      <w:r>
        <w:rPr>
          <w:w w:val="90"/>
          <w:sz w:val="30"/>
        </w:rPr>
        <w:t>or</w:t>
      </w:r>
      <w:r>
        <w:rPr>
          <w:spacing w:val="4"/>
          <w:w w:val="90"/>
          <w:sz w:val="30"/>
        </w:rPr>
        <w:t> </w:t>
      </w:r>
      <w:r>
        <w:rPr>
          <w:w w:val="90"/>
          <w:sz w:val="30"/>
        </w:rPr>
        <w:t>hold</w:t>
      </w:r>
      <w:r>
        <w:rPr>
          <w:spacing w:val="-12"/>
          <w:w w:val="90"/>
          <w:sz w:val="30"/>
        </w:rPr>
        <w:t> </w:t>
      </w:r>
      <w:r>
        <w:rPr>
          <w:w w:val="90"/>
          <w:sz w:val="30"/>
        </w:rPr>
        <w:t>Voter</w:t>
      </w:r>
      <w:r>
        <w:rPr>
          <w:spacing w:val="3"/>
          <w:w w:val="90"/>
          <w:sz w:val="30"/>
        </w:rPr>
        <w:t> </w:t>
      </w:r>
      <w:r>
        <w:rPr>
          <w:w w:val="90"/>
          <w:sz w:val="30"/>
        </w:rPr>
        <w:t>ID</w:t>
      </w:r>
      <w:r>
        <w:rPr>
          <w:spacing w:val="-78"/>
          <w:w w:val="90"/>
          <w:sz w:val="30"/>
        </w:rPr>
        <w:t> </w:t>
      </w:r>
      <w:r>
        <w:rPr>
          <w:sz w:val="30"/>
        </w:rPr>
        <w:t>cards</w:t>
      </w:r>
    </w:p>
    <w:sectPr>
      <w:type w:val="continuous"/>
      <w:pgSz w:w="11910" w:h="16840"/>
      <w:pgMar w:top="7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76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063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460"/>
      <w:outlineLvl w:val="1"/>
    </w:pPr>
    <w:rPr>
      <w:rFonts w:ascii="Times New Roman" w:hAnsi="Times New Roman" w:eastAsia="Times New Roman" w:cs="Times New Roman"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63" w:right="355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2022-05-30T12:56:27Z</dcterms:created>
  <dcterms:modified xsi:type="dcterms:W3CDTF">2022-05-30T12:56:27Z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2022-05-30T00:00:00Z</vt:filetime>
  </property>
</Properties>
</file>